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752" w:rsidRDefault="00B75752" w:rsidP="0015681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75752" w:rsidRDefault="00B75752" w:rsidP="00B75752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B75752" w:rsidRDefault="00B75752" w:rsidP="00B75752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B75752" w:rsidRDefault="00B75752" w:rsidP="00B75752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B75752" w:rsidRDefault="00B75752" w:rsidP="00B75752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28 от </w:t>
      </w:r>
      <w:r>
        <w:rPr>
          <w:rFonts w:ascii="Times New Roman" w:hAnsi="Times New Roman"/>
          <w:sz w:val="24"/>
          <w:szCs w:val="24"/>
        </w:rPr>
        <w:t>24 декабря   2021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75752" w:rsidRDefault="00B75752" w:rsidP="00B7575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752" w:rsidRDefault="00B75752" w:rsidP="00B757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5752" w:rsidRDefault="00B75752" w:rsidP="00B7575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75752" w:rsidRDefault="00B75752" w:rsidP="00B75752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порядке обнародования нормативных правовых актов </w:t>
      </w:r>
    </w:p>
    <w:p w:rsidR="00B75752" w:rsidRDefault="00B75752" w:rsidP="00B75752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органов местного самоуправления </w:t>
      </w:r>
    </w:p>
    <w:p w:rsidR="00B75752" w:rsidRDefault="00B75752" w:rsidP="00B75752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B75752" w:rsidRDefault="00B75752" w:rsidP="00B75752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75752" w:rsidRDefault="00B75752" w:rsidP="00B7575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75752" w:rsidRDefault="00B75752" w:rsidP="00B757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752" w:rsidRDefault="00B75752" w:rsidP="00B7575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Настоящее Положение принято с целью установления процедуры ознакомления граждан с нормативными правовыми актами органов местного самоуправления на основании Федерального закона от 06.10.2003г. № 131-ФЗ «Об общих принципах организации местного самоуправления в Российской Федерации»,  Устава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и установления порядка официального обнародования нормативных правовых актов органов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  <w:proofErr w:type="gramEnd"/>
    </w:p>
    <w:p w:rsidR="00B75752" w:rsidRDefault="00B75752" w:rsidP="00B7575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органов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являются правовые акты, принятые Советом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виде решения,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виде постановления, содержащие правовые нормы, обязательные для неопределенного круга лиц, рассчитанные на неоднократное применение, действующие независимо от того, возникли или прекратились конкретные правоотношения, предусмотренные актом. </w:t>
      </w:r>
      <w:proofErr w:type="gramEnd"/>
    </w:p>
    <w:p w:rsidR="00B75752" w:rsidRDefault="00B75752" w:rsidP="00B75752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75752" w:rsidRDefault="00B75752" w:rsidP="00B7575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Акты ограниченного доступа</w:t>
      </w:r>
    </w:p>
    <w:p w:rsidR="00B75752" w:rsidRDefault="00B75752" w:rsidP="00B7575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75752" w:rsidRDefault="00B75752" w:rsidP="00B7575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Не подлежат официальному обнародованию нормативные правовые акты органов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содержащие сведения, составляющие государственную тайну, или сведения, отнесенные в соответствии с действующим законодательством к категории информации секретного или конфиденциального и служебного пользования, а также  правовые акты, являющиеся документами индивидуального правового регулирования, непосредственно затрагивающие права, свободы и обязанности отдельного лица или круга лиц. </w:t>
      </w:r>
      <w:proofErr w:type="gramEnd"/>
    </w:p>
    <w:p w:rsidR="00B75752" w:rsidRDefault="00B75752" w:rsidP="00B75752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75752" w:rsidRDefault="00B75752" w:rsidP="00B7575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официального обнародования нормативных правовых актов</w:t>
      </w:r>
    </w:p>
    <w:p w:rsidR="00B75752" w:rsidRDefault="00B75752" w:rsidP="00B757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752" w:rsidRDefault="00B75752" w:rsidP="00B7575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Способом официального обнародования нормативных правовых актов органов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является размещение их полного текста на информационных стендах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местах, определенных настоящим положением:</w:t>
      </w:r>
    </w:p>
    <w:p w:rsidR="00B75752" w:rsidRDefault="00B75752" w:rsidP="00B75752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ичигино, ул.Мира,56; п.Нагорный, ул.Школьная,8; п.Синий 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Бор,ул.Центральная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6;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ст.Формачево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ул.Станционная,10.</w:t>
      </w:r>
      <w:r>
        <w:rPr>
          <w:rFonts w:ascii="Times New Roman" w:hAnsi="Times New Roman" w:cs="Times New Roman"/>
          <w:sz w:val="24"/>
          <w:szCs w:val="24"/>
        </w:rPr>
        <w:t xml:space="preserve"> Текст документа должен находиться на специальных информационных стендах не менее 10 дней. В последующем граждане имеют возможность ознакомиться с нормативными правовыми актами органов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и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B75752" w:rsidRDefault="00B75752" w:rsidP="00B75752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Ознакомление с нормативными правовыми актами пятилетнего и более срока давности производится в архивном отделе Увельского муниципального района. </w:t>
      </w:r>
    </w:p>
    <w:p w:rsidR="00B75752" w:rsidRDefault="00B75752" w:rsidP="00B7575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Официальное обнародование нормативных правовых актов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информационных стендах согласно подпунктам 1-4 пункта 4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7575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настоящего Положения обеспечивает ответственный специалист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B75752" w:rsidRDefault="00B75752" w:rsidP="00B75752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Официальное обнародование нормативных правовых актов Совета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информационных стендах согласно подпунктам 1-4 пункта 4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7575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настоящего Положения обеспечивает ответственный заместитель председателя Совета депутатов, председатель Совета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 работающий на постоянной основе.</w:t>
      </w:r>
    </w:p>
    <w:p w:rsidR="00B75752" w:rsidRDefault="00B75752" w:rsidP="00B7575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обнародование и соответствием обнародованного текста правового акта, принятого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его подлиннику осуществляет  специалист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направляя для обнародования копию подлинного текста нормативного правового акта, заверенную подписью и печатью. </w:t>
      </w:r>
    </w:p>
    <w:p w:rsidR="00B75752" w:rsidRDefault="00B75752" w:rsidP="00B7575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обнародованием и соответствием обнародованного текста правового акта, принятого Советом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его подлиннику осуществляет  заместитель председателя Совета депутатов, председатель Совета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 работающий на постоянной основе, направляя для обнародования копию подлинного текста нормативного правового акта, заверенную подписью и печатью. </w:t>
      </w:r>
    </w:p>
    <w:p w:rsidR="00B75752" w:rsidRDefault="00B75752" w:rsidP="00B7575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вправе использовать для информирования населения о содержании нормативных правовых актов любые иные способы, не запрещенные законодательством Российской Федерации.</w:t>
      </w:r>
    </w:p>
    <w:p w:rsidR="00B75752" w:rsidRDefault="00B75752" w:rsidP="00B7575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Ответственность за правильностью и своевременностью обновления материалов на информационных стендах несет должностное лицо органа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принявшего нормативно правовой акт. </w:t>
      </w:r>
    </w:p>
    <w:p w:rsidR="00B75752" w:rsidRDefault="00B75752" w:rsidP="00B7575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Датой обнародования нормативного правового акта органа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считается дата, в которую произведено обнародование муниципального правового акта в порядке, установленном пунктом 4 настоящего положения.</w:t>
      </w:r>
    </w:p>
    <w:p w:rsidR="00B75752" w:rsidRDefault="00B75752" w:rsidP="00B7575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обнародования нормативного правового акта органа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ответственным специалистом составляется Справка (Приложение № 1), а также ведется Журнал учета обнародования муниципальных правовых актов (приложение № 2), в соответствии с правилами делопроизводства. </w:t>
      </w:r>
    </w:p>
    <w:p w:rsidR="00B75752" w:rsidRDefault="00B75752" w:rsidP="00B75752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5752" w:rsidRDefault="00B75752" w:rsidP="00B75752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5752" w:rsidRDefault="00B75752" w:rsidP="00B75752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5752" w:rsidRDefault="00B75752" w:rsidP="00B75752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5752" w:rsidRDefault="00B75752" w:rsidP="00B75752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5752" w:rsidRDefault="00B75752" w:rsidP="00B75752">
      <w:pPr>
        <w:pStyle w:val="a3"/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Приложение № 1</w:t>
      </w:r>
    </w:p>
    <w:p w:rsidR="00B75752" w:rsidRDefault="00B75752" w:rsidP="00B7575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об обнародовании </w:t>
      </w:r>
    </w:p>
    <w:p w:rsidR="00B75752" w:rsidRDefault="00B75752" w:rsidP="00B7575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</w:p>
    <w:p w:rsidR="00B75752" w:rsidRDefault="00B75752" w:rsidP="00B7575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</w:p>
    <w:p w:rsidR="00B75752" w:rsidRDefault="00B75752" w:rsidP="00B7575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B75752" w:rsidRDefault="00B75752" w:rsidP="00B7575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B75752" w:rsidRDefault="00B75752" w:rsidP="00B7575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B75752" w:rsidRDefault="00B75752" w:rsidP="00B7575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B75752" w:rsidRDefault="00B75752" w:rsidP="00B7575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B75752" w:rsidRDefault="00B75752" w:rsidP="00B757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СПРАВКА </w:t>
      </w:r>
    </w:p>
    <w:p w:rsidR="00B75752" w:rsidRDefault="00B75752" w:rsidP="00B7575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обнародовании нормативных правовых актов </w:t>
      </w:r>
    </w:p>
    <w:p w:rsidR="00B75752" w:rsidRDefault="00B75752" w:rsidP="00B7575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B75752" w:rsidRDefault="00B75752" w:rsidP="00B7575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752" w:rsidRDefault="00B75752" w:rsidP="00B757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752" w:rsidRDefault="00B75752" w:rsidP="00B7575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нормативного правового акта:</w:t>
      </w:r>
    </w:p>
    <w:p w:rsidR="00B75752" w:rsidRDefault="00B75752" w:rsidP="00B75752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75752" w:rsidRDefault="00B75752" w:rsidP="00B757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Наименование нормативного правового акта, </w:t>
      </w:r>
    </w:p>
    <w:p w:rsidR="00B75752" w:rsidRDefault="00B75752" w:rsidP="00B757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75752" w:rsidRDefault="00B75752" w:rsidP="00B757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орган или должностное лицо  местного самоуправления, </w:t>
      </w:r>
    </w:p>
    <w:p w:rsidR="00B75752" w:rsidRDefault="00B75752" w:rsidP="00B757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принявшего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(издавшего) данный акт, </w:t>
      </w:r>
    </w:p>
    <w:p w:rsidR="00B75752" w:rsidRDefault="00B75752" w:rsidP="00B757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75752" w:rsidRDefault="00B75752" w:rsidP="00B757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номер и дата принятия (издания.)</w:t>
      </w:r>
    </w:p>
    <w:p w:rsidR="00B75752" w:rsidRDefault="00B75752" w:rsidP="00B757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75752" w:rsidRDefault="00B75752" w:rsidP="00B7575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обнародования, в том числе адрес месторасположения.</w:t>
      </w:r>
    </w:p>
    <w:p w:rsidR="00B75752" w:rsidRDefault="00B75752" w:rsidP="00B75752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75752" w:rsidRDefault="00B75752" w:rsidP="00B7575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обнародования: « «____»______________20___г. по «___» _______________20___г.</w:t>
      </w:r>
    </w:p>
    <w:p w:rsidR="00B75752" w:rsidRDefault="00B75752" w:rsidP="00B75752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5752" w:rsidRDefault="00B75752" w:rsidP="00B75752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5752" w:rsidRDefault="00B75752" w:rsidP="00B75752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Дата, подпись</w:t>
      </w:r>
    </w:p>
    <w:p w:rsidR="00B75752" w:rsidRDefault="00B75752" w:rsidP="00B75752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ответственного лица</w:t>
      </w:r>
    </w:p>
    <w:p w:rsidR="00B75752" w:rsidRDefault="00B75752" w:rsidP="00B75752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75752" w:rsidRDefault="00B75752" w:rsidP="00B75752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B75752" w:rsidRDefault="00B75752" w:rsidP="00B7575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75752" w:rsidRDefault="00B75752" w:rsidP="00B7575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B75752" w:rsidRDefault="00B75752" w:rsidP="00B7575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об обнародовании </w:t>
      </w:r>
    </w:p>
    <w:p w:rsidR="00B75752" w:rsidRDefault="00B75752" w:rsidP="00B7575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</w:p>
    <w:p w:rsidR="00B75752" w:rsidRDefault="00B75752" w:rsidP="00B7575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</w:p>
    <w:p w:rsidR="00B75752" w:rsidRDefault="00B75752" w:rsidP="00B75752">
      <w:pPr>
        <w:autoSpaceDE w:val="0"/>
        <w:autoSpaceDN w:val="0"/>
        <w:adjustRightInd w:val="0"/>
        <w:spacing w:after="0"/>
        <w:jc w:val="right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B75752" w:rsidRDefault="00B75752" w:rsidP="00B75752">
      <w:pPr>
        <w:autoSpaceDE w:val="0"/>
        <w:autoSpaceDN w:val="0"/>
        <w:adjustRightInd w:val="0"/>
        <w:spacing w:after="0"/>
        <w:jc w:val="center"/>
        <w:rPr>
          <w:b/>
          <w:sz w:val="24"/>
          <w:szCs w:val="24"/>
        </w:rPr>
      </w:pPr>
    </w:p>
    <w:p w:rsidR="00B75752" w:rsidRDefault="00B75752" w:rsidP="00B7575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75752" w:rsidRDefault="00B75752" w:rsidP="00B7575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75752" w:rsidRDefault="00B75752" w:rsidP="00B7575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Журнал учета</w:t>
      </w:r>
    </w:p>
    <w:p w:rsidR="00B75752" w:rsidRDefault="00B75752" w:rsidP="00B7575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обнародования правовых актов</w:t>
      </w:r>
    </w:p>
    <w:p w:rsidR="00B75752" w:rsidRDefault="00B75752" w:rsidP="00B7575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органов местного самоуправления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B75752" w:rsidRDefault="00B75752" w:rsidP="00B7575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39"/>
        <w:gridCol w:w="2074"/>
        <w:gridCol w:w="1715"/>
        <w:gridCol w:w="1487"/>
        <w:gridCol w:w="1763"/>
        <w:gridCol w:w="1793"/>
      </w:tblGrid>
      <w:tr w:rsidR="00B75752" w:rsidTr="00B7575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52" w:rsidRDefault="00B7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52" w:rsidRDefault="00B7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обнародования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52" w:rsidRDefault="00B7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НПА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52" w:rsidRDefault="00B7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Реквизиты НПА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52" w:rsidRDefault="00B7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 обнародования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52" w:rsidRDefault="00B7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Подпись ответственного лица</w:t>
            </w:r>
          </w:p>
        </w:tc>
      </w:tr>
      <w:tr w:rsidR="00B75752" w:rsidTr="00B7575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52" w:rsidRDefault="00B7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52" w:rsidRDefault="00B7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52" w:rsidRDefault="00B7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52" w:rsidRDefault="00B7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52" w:rsidRDefault="00B7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52" w:rsidRDefault="00B7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5752" w:rsidTr="00B7575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52" w:rsidRDefault="00B7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52" w:rsidRDefault="00B7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52" w:rsidRDefault="00B7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52" w:rsidRDefault="00B7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52" w:rsidRDefault="00B7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52" w:rsidRDefault="00B7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5752" w:rsidTr="00B7575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52" w:rsidRDefault="00B7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52" w:rsidRDefault="00B7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52" w:rsidRDefault="00B7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52" w:rsidRDefault="00B7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52" w:rsidRDefault="00B7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52" w:rsidRDefault="00B7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75752" w:rsidRDefault="00B75752" w:rsidP="00B75752"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B75752" w:rsidRDefault="00B75752" w:rsidP="00B7575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75752" w:rsidRDefault="00B75752" w:rsidP="00B7575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75752" w:rsidRDefault="00B75752" w:rsidP="00B7575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75752" w:rsidRDefault="00B75752" w:rsidP="00B75752"/>
    <w:p w:rsidR="00B75752" w:rsidRDefault="00B75752" w:rsidP="00B75752">
      <w:pPr>
        <w:tabs>
          <w:tab w:val="left" w:pos="72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0181" w:rsidRDefault="00B20181"/>
    <w:sectPr w:rsidR="00B20181" w:rsidSect="00B20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2733"/>
    <w:multiLevelType w:val="hybridMultilevel"/>
    <w:tmpl w:val="FD7A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97A08"/>
    <w:multiLevelType w:val="hybridMultilevel"/>
    <w:tmpl w:val="FB268A64"/>
    <w:lvl w:ilvl="0" w:tplc="2C7AC5FC">
      <w:start w:val="1"/>
      <w:numFmt w:val="upperRoman"/>
      <w:lvlText w:val="%1."/>
      <w:lvlJc w:val="left"/>
      <w:pPr>
        <w:ind w:left="126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AC5BE8"/>
    <w:multiLevelType w:val="hybridMultilevel"/>
    <w:tmpl w:val="26DC4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75752"/>
    <w:rsid w:val="0015681B"/>
    <w:rsid w:val="004730AA"/>
    <w:rsid w:val="00B20181"/>
    <w:rsid w:val="00B75752"/>
    <w:rsid w:val="00CE1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5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7575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75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B75752"/>
    <w:pPr>
      <w:ind w:left="720"/>
      <w:contextualSpacing/>
    </w:pPr>
  </w:style>
  <w:style w:type="table" w:styleId="a4">
    <w:name w:val="Table Grid"/>
    <w:basedOn w:val="a1"/>
    <w:uiPriority w:val="59"/>
    <w:rsid w:val="00B75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2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5278</Characters>
  <Application>Microsoft Office Word</Application>
  <DocSecurity>0</DocSecurity>
  <Lines>43</Lines>
  <Paragraphs>12</Paragraphs>
  <ScaleCrop>false</ScaleCrop>
  <Company>Microsoft</Company>
  <LinksUpToDate>false</LinksUpToDate>
  <CharactersWithSpaces>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2024-10-24T06:05:00Z</dcterms:created>
  <dcterms:modified xsi:type="dcterms:W3CDTF">2024-10-24T06:27:00Z</dcterms:modified>
</cp:coreProperties>
</file>